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93EA3" w14:textId="7F7A08BB" w:rsidR="00DD418B" w:rsidRPr="000E5158" w:rsidRDefault="00DD418B" w:rsidP="005F3E49">
      <w:pPr>
        <w:spacing w:after="0" w:line="380" w:lineRule="exact"/>
        <w:ind w:firstLine="5500"/>
        <w:jc w:val="right"/>
        <w:rPr>
          <w:rFonts w:ascii="Calibri" w:hAnsi="Calibri" w:cs="Calibri"/>
          <w:color w:val="3F3E3E"/>
          <w:sz w:val="20"/>
          <w:szCs w:val="20"/>
        </w:rPr>
      </w:pPr>
    </w:p>
    <w:p w14:paraId="3AD4C377" w14:textId="77777777" w:rsidR="00C819D6" w:rsidRPr="000E5158" w:rsidRDefault="00C819D6" w:rsidP="00687369">
      <w:pPr>
        <w:spacing w:after="0" w:line="280" w:lineRule="exact"/>
        <w:rPr>
          <w:rFonts w:ascii="Calibri" w:hAnsi="Calibri" w:cs="Calibri"/>
          <w:color w:val="3F3E3E"/>
          <w:sz w:val="20"/>
          <w:szCs w:val="20"/>
        </w:rPr>
        <w:sectPr w:rsidR="00C819D6" w:rsidRPr="000E5158" w:rsidSect="00642032">
          <w:headerReference w:type="even" r:id="rId7"/>
          <w:headerReference w:type="default" r:id="rId8"/>
          <w:footerReference w:type="default" r:id="rId9"/>
          <w:headerReference w:type="first" r:id="rId10"/>
          <w:footerReference w:type="first" r:id="rId11"/>
          <w:pgSz w:w="11906" w:h="16838"/>
          <w:pgMar w:top="0" w:right="1021" w:bottom="1418" w:left="1701" w:header="465" w:footer="663" w:gutter="0"/>
          <w:cols w:space="708"/>
          <w:titlePg/>
          <w:docGrid w:linePitch="360"/>
        </w:sectPr>
      </w:pPr>
    </w:p>
    <w:p w14:paraId="0AB24B47" w14:textId="77777777" w:rsidR="00687369" w:rsidRPr="000E5158" w:rsidRDefault="00687369" w:rsidP="00DD418B">
      <w:pPr>
        <w:spacing w:after="0" w:line="280" w:lineRule="exact"/>
        <w:rPr>
          <w:rFonts w:ascii="Calibri" w:hAnsi="Calibri" w:cs="Calibri"/>
          <w:color w:val="E60000"/>
          <w:sz w:val="20"/>
          <w:szCs w:val="20"/>
        </w:rPr>
      </w:pPr>
    </w:p>
    <w:p w14:paraId="74FEA7F3" w14:textId="77777777" w:rsidR="00687369" w:rsidRPr="000E5158" w:rsidRDefault="00687369" w:rsidP="00DD418B">
      <w:pPr>
        <w:spacing w:after="0" w:line="280" w:lineRule="exact"/>
        <w:rPr>
          <w:rFonts w:ascii="Calibri" w:hAnsi="Calibri" w:cs="Calibri"/>
          <w:color w:val="E60000"/>
          <w:sz w:val="20"/>
          <w:szCs w:val="20"/>
        </w:rPr>
      </w:pPr>
    </w:p>
    <w:p w14:paraId="687E0837" w14:textId="77777777" w:rsidR="00687369" w:rsidRPr="000E5158" w:rsidRDefault="00687369" w:rsidP="00DD418B">
      <w:pPr>
        <w:spacing w:after="0" w:line="280" w:lineRule="exact"/>
        <w:rPr>
          <w:rFonts w:ascii="Calibri" w:hAnsi="Calibri" w:cs="Calibri"/>
          <w:color w:val="E60000"/>
          <w:sz w:val="20"/>
          <w:szCs w:val="20"/>
        </w:rPr>
      </w:pPr>
    </w:p>
    <w:p w14:paraId="460E1865" w14:textId="77777777" w:rsidR="00687369" w:rsidRPr="000E5158" w:rsidRDefault="00687369" w:rsidP="00DD418B">
      <w:pPr>
        <w:spacing w:after="0" w:line="280" w:lineRule="exact"/>
        <w:rPr>
          <w:rFonts w:ascii="Calibri" w:hAnsi="Calibri" w:cs="Calibri"/>
          <w:color w:val="E60000"/>
          <w:sz w:val="20"/>
          <w:szCs w:val="20"/>
        </w:rPr>
      </w:pPr>
    </w:p>
    <w:p w14:paraId="25CAC28B" w14:textId="77777777" w:rsidR="00687369" w:rsidRPr="000E5158" w:rsidRDefault="00687369" w:rsidP="00DD418B">
      <w:pPr>
        <w:spacing w:after="0" w:line="280" w:lineRule="exact"/>
        <w:rPr>
          <w:rFonts w:ascii="Calibri" w:hAnsi="Calibri" w:cs="Calibri"/>
          <w:color w:val="E60000"/>
          <w:sz w:val="20"/>
          <w:szCs w:val="20"/>
        </w:rPr>
      </w:pPr>
    </w:p>
    <w:p w14:paraId="3EEFBDA5" w14:textId="77777777" w:rsidR="00687369" w:rsidRPr="000E5158" w:rsidRDefault="00687369" w:rsidP="00303B74">
      <w:pPr>
        <w:spacing w:after="0" w:line="280" w:lineRule="exact"/>
        <w:ind w:firstLine="567"/>
        <w:rPr>
          <w:rFonts w:ascii="Calibri" w:hAnsi="Calibri" w:cs="Calibri"/>
          <w:color w:val="3F3E3E"/>
          <w:sz w:val="20"/>
          <w:szCs w:val="20"/>
        </w:rPr>
      </w:pPr>
    </w:p>
    <w:p w14:paraId="0E4B3ECF" w14:textId="77777777" w:rsidR="00687369" w:rsidRPr="000E5158" w:rsidRDefault="00687369" w:rsidP="00303B74">
      <w:pPr>
        <w:spacing w:after="0" w:line="280" w:lineRule="exact"/>
        <w:ind w:firstLine="567"/>
        <w:rPr>
          <w:rFonts w:ascii="Calibri" w:hAnsi="Calibri" w:cs="Calibri"/>
          <w:color w:val="3F3E3E"/>
          <w:sz w:val="20"/>
          <w:szCs w:val="20"/>
        </w:rPr>
      </w:pPr>
    </w:p>
    <w:p w14:paraId="77B532D5" w14:textId="77777777" w:rsidR="00687369" w:rsidRPr="000E5158" w:rsidRDefault="00687369" w:rsidP="00303B74">
      <w:pPr>
        <w:spacing w:after="0" w:line="280" w:lineRule="exact"/>
        <w:ind w:firstLine="567"/>
        <w:rPr>
          <w:rFonts w:ascii="Calibri" w:hAnsi="Calibri" w:cs="Calibri"/>
          <w:color w:val="3F3E3E"/>
          <w:sz w:val="20"/>
          <w:szCs w:val="20"/>
        </w:rPr>
      </w:pPr>
    </w:p>
    <w:p w14:paraId="7D6C18F3" w14:textId="77777777" w:rsidR="00687369" w:rsidRPr="000E5158" w:rsidRDefault="00687369" w:rsidP="00303B74">
      <w:pPr>
        <w:spacing w:after="0" w:line="280" w:lineRule="exact"/>
        <w:ind w:firstLine="567"/>
        <w:rPr>
          <w:rFonts w:ascii="Calibri" w:hAnsi="Calibri" w:cs="Calibri"/>
          <w:color w:val="3F3E3E"/>
          <w:sz w:val="20"/>
          <w:szCs w:val="20"/>
        </w:rPr>
      </w:pPr>
    </w:p>
    <w:p w14:paraId="370620FB" w14:textId="77777777" w:rsidR="00687369" w:rsidRPr="000E5158" w:rsidRDefault="00687369" w:rsidP="00303B74">
      <w:pPr>
        <w:spacing w:after="0" w:line="280" w:lineRule="exact"/>
        <w:ind w:firstLine="567"/>
        <w:rPr>
          <w:rFonts w:ascii="Calibri" w:hAnsi="Calibri" w:cs="Calibri"/>
          <w:color w:val="3F3E3E"/>
          <w:sz w:val="20"/>
          <w:szCs w:val="20"/>
        </w:rPr>
      </w:pPr>
    </w:p>
    <w:p w14:paraId="012C1D05" w14:textId="77777777" w:rsidR="00687369" w:rsidRPr="000E5158" w:rsidRDefault="00687369" w:rsidP="00303B74">
      <w:pPr>
        <w:spacing w:after="0" w:line="280" w:lineRule="exact"/>
        <w:ind w:firstLine="567"/>
        <w:rPr>
          <w:rFonts w:ascii="Calibri" w:hAnsi="Calibri" w:cs="Calibri"/>
          <w:color w:val="3F3E3E"/>
          <w:sz w:val="20"/>
          <w:szCs w:val="20"/>
        </w:rPr>
      </w:pPr>
    </w:p>
    <w:p w14:paraId="14620882" w14:textId="77777777" w:rsidR="00687369" w:rsidRPr="000E5158" w:rsidRDefault="00687369" w:rsidP="00303B74">
      <w:pPr>
        <w:spacing w:after="0" w:line="280" w:lineRule="exact"/>
        <w:ind w:firstLine="567"/>
        <w:rPr>
          <w:rFonts w:ascii="Calibri" w:hAnsi="Calibri" w:cs="Calibri"/>
          <w:color w:val="3F3E3E"/>
          <w:sz w:val="20"/>
          <w:szCs w:val="20"/>
        </w:rPr>
      </w:pPr>
    </w:p>
    <w:p w14:paraId="1298E7CF" w14:textId="68CC3DC1" w:rsidR="00C819D6" w:rsidRPr="000E5158" w:rsidRDefault="00C819D6" w:rsidP="007E5527">
      <w:pPr>
        <w:spacing w:after="0" w:line="280" w:lineRule="exact"/>
        <w:rPr>
          <w:rFonts w:ascii="Calibri" w:hAnsi="Calibri" w:cs="Calibri"/>
          <w:color w:val="3F3E3E"/>
          <w:sz w:val="20"/>
          <w:szCs w:val="20"/>
        </w:rPr>
        <w:sectPr w:rsidR="00C819D6" w:rsidRPr="000E5158" w:rsidSect="00BD3897">
          <w:type w:val="continuous"/>
          <w:pgSz w:w="11906" w:h="16838"/>
          <w:pgMar w:top="3119" w:right="1021" w:bottom="1418" w:left="1701" w:header="708" w:footer="663" w:gutter="0"/>
          <w:cols w:num="2" w:space="708"/>
          <w:docGrid w:linePitch="360"/>
        </w:sectPr>
      </w:pPr>
    </w:p>
    <w:p w14:paraId="756AF4FB" w14:textId="77777777" w:rsidR="000E5158" w:rsidRPr="000E5158" w:rsidRDefault="000E5158" w:rsidP="000E5158">
      <w:pPr>
        <w:spacing w:after="0" w:line="288" w:lineRule="auto"/>
        <w:jc w:val="center"/>
        <w:rPr>
          <w:rFonts w:ascii="Calibri" w:hAnsi="Calibri" w:cs="Calibri"/>
        </w:rPr>
      </w:pPr>
      <w:r w:rsidRPr="000E5158">
        <w:rPr>
          <w:rFonts w:ascii="Calibri" w:hAnsi="Calibri" w:cs="Calibri"/>
        </w:rPr>
        <w:t>Uniwersytet Łódzki</w:t>
      </w:r>
    </w:p>
    <w:p w14:paraId="2345480E" w14:textId="77777777" w:rsidR="000E5158" w:rsidRPr="000E5158" w:rsidRDefault="000E5158" w:rsidP="000E5158">
      <w:pPr>
        <w:spacing w:after="0" w:line="288" w:lineRule="auto"/>
        <w:jc w:val="center"/>
        <w:rPr>
          <w:rFonts w:ascii="Calibri" w:hAnsi="Calibri" w:cs="Calibri"/>
        </w:rPr>
      </w:pPr>
      <w:r w:rsidRPr="000E5158">
        <w:rPr>
          <w:rFonts w:ascii="Calibri" w:hAnsi="Calibri" w:cs="Calibri"/>
        </w:rPr>
        <w:t>Interdyscyplinarne Centrum Badań Humanistycznych</w:t>
      </w:r>
    </w:p>
    <w:p w14:paraId="33EA1921" w14:textId="77777777" w:rsidR="000E5158" w:rsidRPr="000E5158" w:rsidRDefault="000E5158" w:rsidP="000E5158">
      <w:pPr>
        <w:spacing w:after="0" w:line="288" w:lineRule="auto"/>
        <w:jc w:val="center"/>
        <w:rPr>
          <w:rFonts w:ascii="Calibri" w:hAnsi="Calibri" w:cs="Calibri"/>
        </w:rPr>
      </w:pPr>
      <w:r w:rsidRPr="000E5158">
        <w:rPr>
          <w:rFonts w:ascii="Calibri" w:hAnsi="Calibri" w:cs="Calibri"/>
        </w:rPr>
        <w:t>oraz Zakład Literatury i Tradycji Romantyzmu</w:t>
      </w:r>
    </w:p>
    <w:p w14:paraId="36D2CAE0" w14:textId="77777777" w:rsidR="000E5158" w:rsidRPr="000E5158" w:rsidRDefault="000E5158" w:rsidP="000E5158">
      <w:pPr>
        <w:spacing w:after="0" w:line="288" w:lineRule="auto"/>
        <w:jc w:val="center"/>
        <w:rPr>
          <w:rFonts w:ascii="Calibri" w:hAnsi="Calibri" w:cs="Calibri"/>
        </w:rPr>
      </w:pPr>
      <w:r w:rsidRPr="000E5158">
        <w:rPr>
          <w:rFonts w:ascii="Calibri" w:hAnsi="Calibri" w:cs="Calibri"/>
        </w:rPr>
        <w:t xml:space="preserve">Instytutu Filologii Polskiej i Logopedii </w:t>
      </w:r>
    </w:p>
    <w:p w14:paraId="4FBDBC94" w14:textId="77777777" w:rsidR="000E5158" w:rsidRPr="000E5158" w:rsidRDefault="000E5158" w:rsidP="000E5158">
      <w:pPr>
        <w:spacing w:after="0" w:line="288" w:lineRule="auto"/>
        <w:jc w:val="center"/>
        <w:rPr>
          <w:rFonts w:ascii="Calibri" w:hAnsi="Calibri" w:cs="Calibri"/>
        </w:rPr>
      </w:pPr>
      <w:r w:rsidRPr="000E5158">
        <w:rPr>
          <w:rFonts w:ascii="Calibri" w:hAnsi="Calibri" w:cs="Calibri"/>
        </w:rPr>
        <w:t>zapraszają na konferencję naukową</w:t>
      </w:r>
    </w:p>
    <w:p w14:paraId="3CF8655D" w14:textId="77777777" w:rsidR="000E5158" w:rsidRPr="000E5158" w:rsidRDefault="000E5158" w:rsidP="000E5158">
      <w:pPr>
        <w:spacing w:after="0" w:line="288" w:lineRule="auto"/>
        <w:jc w:val="center"/>
        <w:rPr>
          <w:rFonts w:ascii="Calibri" w:hAnsi="Calibri" w:cs="Calibri"/>
        </w:rPr>
      </w:pPr>
    </w:p>
    <w:p w14:paraId="20557455" w14:textId="77777777" w:rsidR="000E5158" w:rsidRPr="000E5158" w:rsidRDefault="000E5158" w:rsidP="000E5158">
      <w:pPr>
        <w:spacing w:after="0" w:line="288" w:lineRule="auto"/>
        <w:jc w:val="center"/>
        <w:rPr>
          <w:rFonts w:ascii="Calibri" w:hAnsi="Calibri" w:cs="Calibri"/>
          <w:b/>
          <w:sz w:val="36"/>
          <w:szCs w:val="36"/>
        </w:rPr>
      </w:pPr>
      <w:r w:rsidRPr="000E5158">
        <w:rPr>
          <w:rFonts w:ascii="Calibri" w:hAnsi="Calibri" w:cs="Calibri"/>
          <w:b/>
          <w:sz w:val="36"/>
          <w:szCs w:val="36"/>
        </w:rPr>
        <w:t>MYŚLĄC TUWIMEM</w:t>
      </w:r>
    </w:p>
    <w:p w14:paraId="095CA8AA" w14:textId="77777777" w:rsidR="000E5158" w:rsidRPr="000E5158" w:rsidRDefault="000E5158" w:rsidP="000E5158">
      <w:pPr>
        <w:spacing w:after="0" w:line="288" w:lineRule="auto"/>
        <w:jc w:val="center"/>
        <w:rPr>
          <w:rFonts w:ascii="Calibri" w:hAnsi="Calibri" w:cs="Calibri"/>
        </w:rPr>
      </w:pPr>
      <w:r w:rsidRPr="000E5158">
        <w:rPr>
          <w:rFonts w:ascii="Calibri" w:hAnsi="Calibri" w:cs="Calibri"/>
        </w:rPr>
        <w:t>Łódź, 21–22 listopada 2019 roku</w:t>
      </w:r>
    </w:p>
    <w:p w14:paraId="42BF35AF" w14:textId="77777777" w:rsidR="000E5158" w:rsidRPr="000E5158" w:rsidRDefault="000E5158" w:rsidP="000E5158">
      <w:pPr>
        <w:spacing w:after="0" w:line="288" w:lineRule="auto"/>
        <w:jc w:val="center"/>
        <w:rPr>
          <w:rFonts w:ascii="Calibri" w:hAnsi="Calibri" w:cs="Calibri"/>
        </w:rPr>
      </w:pPr>
    </w:p>
    <w:p w14:paraId="3C7B4FB1" w14:textId="44EF7E6B" w:rsidR="000E5158" w:rsidRPr="000E5158" w:rsidRDefault="000E5158" w:rsidP="000E5158">
      <w:pPr>
        <w:spacing w:after="0" w:line="288" w:lineRule="auto"/>
        <w:jc w:val="both"/>
        <w:rPr>
          <w:rFonts w:ascii="Calibri" w:hAnsi="Calibri" w:cs="Calibri"/>
        </w:rPr>
      </w:pPr>
      <w:r w:rsidRPr="000E5158">
        <w:rPr>
          <w:rFonts w:ascii="Calibri" w:hAnsi="Calibri" w:cs="Calibri"/>
        </w:rPr>
        <w:t xml:space="preserve">W ciągu ostatnich kilkunastu lat twórczość i sylwetka Juliana Tuwima obudziły ponownie – po wcześniejszej przerwie – znaczące zainteresowanie badaczy, co zaowocowało publikacjami w istotny sposób dopełniającymi, a niekiedy odkrywającymi nowe, ważne aspekty twórczości </w:t>
      </w:r>
      <w:r>
        <w:rPr>
          <w:rFonts w:ascii="Calibri" w:hAnsi="Calibri" w:cs="Calibri"/>
        </w:rPr>
        <w:br/>
      </w:r>
      <w:r w:rsidRPr="000E5158">
        <w:rPr>
          <w:rFonts w:ascii="Calibri" w:hAnsi="Calibri" w:cs="Calibri"/>
        </w:rPr>
        <w:t>i biografii tego artysty, po części redefiniując jego miejsc</w:t>
      </w:r>
      <w:bookmarkStart w:id="0" w:name="_GoBack"/>
      <w:bookmarkEnd w:id="0"/>
      <w:r w:rsidRPr="000E5158">
        <w:rPr>
          <w:rFonts w:ascii="Calibri" w:hAnsi="Calibri" w:cs="Calibri"/>
        </w:rPr>
        <w:t xml:space="preserve">e w kulturze. </w:t>
      </w:r>
    </w:p>
    <w:p w14:paraId="61AD2053" w14:textId="77777777" w:rsidR="000E5158" w:rsidRPr="000E5158" w:rsidRDefault="000E5158" w:rsidP="000E5158">
      <w:pPr>
        <w:spacing w:after="0" w:line="288" w:lineRule="auto"/>
        <w:jc w:val="both"/>
        <w:rPr>
          <w:rFonts w:ascii="Calibri" w:hAnsi="Calibri" w:cs="Calibri"/>
        </w:rPr>
      </w:pPr>
      <w:r w:rsidRPr="000E5158">
        <w:rPr>
          <w:rFonts w:ascii="Calibri" w:hAnsi="Calibri" w:cs="Calibri"/>
        </w:rPr>
        <w:t xml:space="preserve">Zapraszamy szerokie grono badaczy, a zwłaszcza historyków i teoretyków literatury, </w:t>
      </w:r>
      <w:proofErr w:type="spellStart"/>
      <w:r w:rsidRPr="000E5158">
        <w:rPr>
          <w:rFonts w:ascii="Calibri" w:hAnsi="Calibri" w:cs="Calibri"/>
        </w:rPr>
        <w:t>translatologów</w:t>
      </w:r>
      <w:proofErr w:type="spellEnd"/>
      <w:r w:rsidRPr="000E5158">
        <w:rPr>
          <w:rFonts w:ascii="Calibri" w:hAnsi="Calibri" w:cs="Calibri"/>
        </w:rPr>
        <w:t xml:space="preserve"> i antropologów kultury do podjęcia wspólnej próby odczytania </w:t>
      </w:r>
      <w:proofErr w:type="spellStart"/>
      <w:r w:rsidRPr="000E5158">
        <w:rPr>
          <w:rFonts w:ascii="Calibri" w:hAnsi="Calibri" w:cs="Calibri"/>
        </w:rPr>
        <w:t>Tuwimowskiej</w:t>
      </w:r>
      <w:proofErr w:type="spellEnd"/>
      <w:r w:rsidRPr="000E5158">
        <w:rPr>
          <w:rFonts w:ascii="Calibri" w:hAnsi="Calibri" w:cs="Calibri"/>
        </w:rPr>
        <w:t xml:space="preserve"> liryki ze współczesnej perspektywy – by odpowiedzieć na pytania, czy i w jakim stopniu możliwe jest obecnie „myślenie Tuwimem”, na ile jego poetycka twórczość zachowuje walor aktualności, jak może być  atrakcyjnie reinterpretowana poza pierwotnym dla niej, modernistycznym kontekstem. Zależy nam przede wszystkim na lekturze pojedynczych wierszy, ale mamy świadomość, że i ujęcia bardziej przekrojowe, syntetyczne mogą być równie interesujące. </w:t>
      </w:r>
    </w:p>
    <w:p w14:paraId="1A1EF4E6" w14:textId="100E1F51" w:rsidR="000E5158" w:rsidRPr="000E5158" w:rsidRDefault="000E5158" w:rsidP="000E5158">
      <w:pPr>
        <w:spacing w:after="0" w:line="288" w:lineRule="auto"/>
        <w:jc w:val="both"/>
        <w:rPr>
          <w:rFonts w:ascii="Calibri" w:hAnsi="Calibri" w:cs="Calibri"/>
        </w:rPr>
      </w:pPr>
      <w:r w:rsidRPr="000E5158">
        <w:rPr>
          <w:rFonts w:ascii="Calibri" w:hAnsi="Calibri" w:cs="Calibri"/>
        </w:rPr>
        <w:t>Konferencja jest jednym wydarzeń zaplanowanych w Łodzi pomiędzy wrześniem a grudniem 2019 roku w ramach obchodów 125. rocznicy urodzin poety. W kolejnym roku planujemy publikację tomu studiów, zastrzegając sobie prawo wyboru tekstów.</w:t>
      </w:r>
    </w:p>
    <w:p w14:paraId="30A5DEFE" w14:textId="32D1B500" w:rsidR="000E5158" w:rsidRPr="000E5158" w:rsidRDefault="000E5158" w:rsidP="000E5158">
      <w:pPr>
        <w:spacing w:after="0" w:line="288" w:lineRule="auto"/>
        <w:jc w:val="both"/>
        <w:rPr>
          <w:rFonts w:ascii="Calibri" w:hAnsi="Calibri" w:cs="Calibri"/>
        </w:rPr>
      </w:pPr>
      <w:r w:rsidRPr="000E5158">
        <w:rPr>
          <w:rFonts w:ascii="Calibri" w:hAnsi="Calibri" w:cs="Calibri"/>
        </w:rPr>
        <w:t xml:space="preserve">Na zgłoszenia tematów wystąpień (wraz z krótkim opisem) oczekujemy do </w:t>
      </w:r>
      <w:r w:rsidRPr="000E5158">
        <w:rPr>
          <w:rFonts w:ascii="Calibri" w:hAnsi="Calibri" w:cs="Calibri"/>
          <w:b/>
        </w:rPr>
        <w:t>4 października br.</w:t>
      </w:r>
      <w:r w:rsidRPr="000E5158">
        <w:rPr>
          <w:rFonts w:ascii="Calibri" w:hAnsi="Calibri" w:cs="Calibri"/>
        </w:rPr>
        <w:t xml:space="preserve"> Prosimy je przesłać, wraz z danymi adresowymi i afiliacją, na adres: </w:t>
      </w:r>
      <w:hyperlink r:id="rId12" w:history="1">
        <w:r w:rsidRPr="000E5158">
          <w:rPr>
            <w:rStyle w:val="Hipercze"/>
            <w:rFonts w:ascii="Calibri" w:hAnsi="Calibri" w:cs="Calibri"/>
          </w:rPr>
          <w:t>centrumhumanistyczne@uni.lodz.pl</w:t>
        </w:r>
      </w:hyperlink>
      <w:r w:rsidRPr="000E5158">
        <w:rPr>
          <w:rFonts w:ascii="Calibri" w:hAnsi="Calibri" w:cs="Calibri"/>
        </w:rPr>
        <w:t xml:space="preserve">. O programie konferencji poinformujemy do </w:t>
      </w:r>
      <w:r>
        <w:rPr>
          <w:rFonts w:ascii="Calibri" w:hAnsi="Calibri" w:cs="Calibri"/>
        </w:rPr>
        <w:br/>
      </w:r>
      <w:r w:rsidRPr="000E5158">
        <w:rPr>
          <w:rFonts w:ascii="Calibri" w:hAnsi="Calibri" w:cs="Calibri"/>
        </w:rPr>
        <w:t>10 października 2019. Dalsze szczegóły, w tym nr rachunku, na który należy wpłacić 150 zł opłaty konferencyjnej, przekażemy w korespondencji elektronicznej. Uczestnikom obrad proponujemy pomoc w zamówieniu zakwaterowania.</w:t>
      </w:r>
    </w:p>
    <w:p w14:paraId="66687C08" w14:textId="77777777" w:rsidR="000E5158" w:rsidRPr="000E5158" w:rsidRDefault="000E5158" w:rsidP="000E5158">
      <w:pPr>
        <w:spacing w:after="0" w:line="288" w:lineRule="auto"/>
        <w:jc w:val="both"/>
        <w:rPr>
          <w:rFonts w:ascii="Calibri" w:hAnsi="Calibri" w:cs="Calibri"/>
        </w:rPr>
      </w:pPr>
    </w:p>
    <w:p w14:paraId="153F41F3" w14:textId="77777777" w:rsidR="000E5158" w:rsidRPr="000E5158" w:rsidRDefault="000E5158" w:rsidP="000E5158">
      <w:pPr>
        <w:spacing w:after="0" w:line="288" w:lineRule="auto"/>
        <w:jc w:val="both"/>
        <w:rPr>
          <w:rFonts w:ascii="Calibri" w:hAnsi="Calibri" w:cs="Calibri"/>
        </w:rPr>
      </w:pPr>
    </w:p>
    <w:p w14:paraId="36D1BDD3" w14:textId="77777777" w:rsidR="000E5158" w:rsidRPr="000E5158" w:rsidRDefault="000E5158" w:rsidP="000E5158">
      <w:pPr>
        <w:spacing w:after="0" w:line="288" w:lineRule="auto"/>
        <w:jc w:val="right"/>
        <w:rPr>
          <w:rFonts w:ascii="Calibri" w:hAnsi="Calibri" w:cs="Calibri"/>
          <w:i/>
        </w:rPr>
      </w:pPr>
      <w:r w:rsidRPr="000E5158">
        <w:rPr>
          <w:rFonts w:ascii="Calibri" w:hAnsi="Calibri" w:cs="Calibri"/>
          <w:i/>
        </w:rPr>
        <w:t>dr hab. Krystyna Pietrych prof. UŁ</w:t>
      </w:r>
    </w:p>
    <w:p w14:paraId="3619FD18" w14:textId="6519E862" w:rsidR="00D2764B" w:rsidRPr="000E5158" w:rsidRDefault="000E5158" w:rsidP="000E5158">
      <w:pPr>
        <w:spacing w:after="0" w:line="288" w:lineRule="auto"/>
        <w:jc w:val="right"/>
        <w:rPr>
          <w:rFonts w:ascii="Calibri" w:hAnsi="Calibri" w:cs="Calibri"/>
        </w:rPr>
      </w:pPr>
      <w:r w:rsidRPr="000E5158">
        <w:rPr>
          <w:rFonts w:ascii="Calibri" w:hAnsi="Calibri" w:cs="Calibri"/>
          <w:i/>
        </w:rPr>
        <w:t>dr hab. Tomasz Cieślak prof. UŁ</w:t>
      </w:r>
    </w:p>
    <w:sectPr w:rsidR="00D2764B" w:rsidRPr="000E5158" w:rsidSect="000E51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537B9" w14:textId="77777777" w:rsidR="00AC6CD9" w:rsidRDefault="00AC6CD9" w:rsidP="00D04F47">
      <w:pPr>
        <w:spacing w:after="0" w:line="240" w:lineRule="auto"/>
      </w:pPr>
      <w:r>
        <w:separator/>
      </w:r>
    </w:p>
  </w:endnote>
  <w:endnote w:type="continuationSeparator" w:id="0">
    <w:p w14:paraId="704C4DD6" w14:textId="77777777" w:rsidR="00AC6CD9" w:rsidRDefault="00AC6CD9"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65010" w14:textId="77777777" w:rsidR="007E5527" w:rsidRPr="0092408F" w:rsidRDefault="007E5527" w:rsidP="007E5527">
    <w:pPr>
      <w:pStyle w:val="Stopka"/>
      <w:spacing w:line="260" w:lineRule="exact"/>
      <w:rPr>
        <w:color w:val="E60000"/>
        <w:sz w:val="20"/>
      </w:rPr>
    </w:pPr>
    <w:r>
      <w:rPr>
        <w:color w:val="E60000"/>
        <w:sz w:val="20"/>
      </w:rPr>
      <w:t>tel.: 42 635 40 10, 42 635 40 20, fax: 42</w:t>
    </w:r>
    <w:r w:rsidRPr="0099482C">
      <w:rPr>
        <w:color w:val="E60000"/>
        <w:sz w:val="20"/>
      </w:rPr>
      <w:t xml:space="preserve"> 678 60 23</w:t>
    </w:r>
    <w:r w:rsidRPr="0092408F">
      <w:rPr>
        <w:color w:val="E60000"/>
        <w:sz w:val="20"/>
      </w:rPr>
      <w:t xml:space="preserve"> </w:t>
    </w:r>
  </w:p>
  <w:p w14:paraId="343A4D1B" w14:textId="77777777" w:rsidR="007E5527" w:rsidRPr="0092408F" w:rsidRDefault="007E5527" w:rsidP="007E5527">
    <w:pPr>
      <w:pStyle w:val="Stopka"/>
      <w:spacing w:line="260" w:lineRule="exact"/>
      <w:rPr>
        <w:color w:val="E60000"/>
        <w:sz w:val="20"/>
      </w:rPr>
    </w:pPr>
    <w:r>
      <w:rPr>
        <w:noProof/>
        <w:color w:val="E60000"/>
        <w:sz w:val="20"/>
        <w:lang w:eastAsia="pl-PL"/>
      </w:rPr>
      <mc:AlternateContent>
        <mc:Choice Requires="wpg">
          <w:drawing>
            <wp:anchor distT="0" distB="0" distL="114300" distR="114300" simplePos="0" relativeHeight="251667456" behindDoc="0" locked="0" layoutInCell="1" allowOverlap="1" wp14:anchorId="6FAA51B6" wp14:editId="740D9AF7">
              <wp:simplePos x="0" y="0"/>
              <wp:positionH relativeFrom="column">
                <wp:posOffset>4470878</wp:posOffset>
              </wp:positionH>
              <wp:positionV relativeFrom="paragraph">
                <wp:posOffset>126365</wp:posOffset>
              </wp:positionV>
              <wp:extent cx="1462234" cy="290030"/>
              <wp:effectExtent l="0" t="0" r="0" b="0"/>
              <wp:wrapNone/>
              <wp:docPr id="7" name="Grupa 7"/>
              <wp:cNvGraphicFramePr/>
              <a:graphic xmlns:a="http://schemas.openxmlformats.org/drawingml/2006/main">
                <a:graphicData uri="http://schemas.microsoft.com/office/word/2010/wordprocessingGroup">
                  <wpg:wgp>
                    <wpg:cNvGrpSpPr/>
                    <wpg:grpSpPr>
                      <a:xfrm>
                        <a:off x="0" y="0"/>
                        <a:ext cx="1462234" cy="290030"/>
                        <a:chOff x="0" y="0"/>
                        <a:chExt cx="1462234" cy="290030"/>
                      </a:xfrm>
                    </wpg:grpSpPr>
                    <wps:wsp>
                      <wps:cNvPr id="8" name="Pole tekstowe 8"/>
                      <wps:cNvSpPr txBox="1"/>
                      <wps:spPr>
                        <a:xfrm>
                          <a:off x="0" y="0"/>
                          <a:ext cx="1462234" cy="290030"/>
                        </a:xfrm>
                        <a:prstGeom prst="rect">
                          <a:avLst/>
                        </a:prstGeom>
                        <a:noFill/>
                        <a:ln w="6350">
                          <a:noFill/>
                        </a:ln>
                      </wps:spPr>
                      <wps:txbx>
                        <w:txbxContent>
                          <w:p w14:paraId="1D2FEF91" w14:textId="77777777" w:rsidR="007E5527" w:rsidRPr="00463080" w:rsidRDefault="007E5527" w:rsidP="007E5527">
                            <w:pPr>
                              <w:jc w:val="right"/>
                              <w:rPr>
                                <w:color w:val="E60000"/>
                                <w:sz w:val="20"/>
                              </w:rPr>
                            </w:pPr>
                            <w:r w:rsidRPr="00463080">
                              <w:rPr>
                                <w:color w:val="E60000"/>
                                <w:sz w:val="20"/>
                              </w:rPr>
                              <w:t>www.uni.lodz.pl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Obraz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20301" y="60357"/>
                          <a:ext cx="201930" cy="170815"/>
                        </a:xfrm>
                        <a:prstGeom prst="rect">
                          <a:avLst/>
                        </a:prstGeom>
                      </pic:spPr>
                    </pic:pic>
                  </wpg:wgp>
                </a:graphicData>
              </a:graphic>
            </wp:anchor>
          </w:drawing>
        </mc:Choice>
        <mc:Fallback>
          <w:pict>
            <v:group w14:anchorId="6FAA51B6" id="Grupa 7" o:spid="_x0000_s1026" style="position:absolute;margin-left:352.05pt;margin-top:9.95pt;width:115.15pt;height:22.85pt;z-index:251667456" coordsize="14622,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">
              <v:shapetype id="_x0000_t202" coordsize="21600,21600" o:spt="202" path="m,l,21600r21600,l21600,xe">
                <v:stroke joinstyle="miter"/>
                <v:path gradientshapeok="t" o:connecttype="rect"/>
              </v:shapetype>
              <v:shape id="Pole tekstowe 8" o:spid="_x0000_s1027" type="#_x0000_t202" style="position:absolute;width:14622;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1D2FEF91" w14:textId="77777777" w:rsidR="007E5527" w:rsidRPr="00463080" w:rsidRDefault="007E5527" w:rsidP="007E5527">
                      <w:pPr>
                        <w:jc w:val="right"/>
                        <w:rPr>
                          <w:color w:val="E60000"/>
                          <w:sz w:val="20"/>
                        </w:rPr>
                      </w:pPr>
                      <w:r w:rsidRPr="00463080">
                        <w:rPr>
                          <w:color w:val="E60000"/>
                          <w:sz w:val="20"/>
                        </w:rPr>
                        <w:t>www.uni.lodz.pl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8" type="#_x0000_t75" style="position:absolute;left:2203;top:603;width:2019;height:1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5JLDAAAA2gAAAA8AAABkcnMvZG93bnJldi54bWxEj09rAjEUxO9Cv0N4hd40aw9iV+MiQqF/&#10;hNZVweNj83azuHlZklTXb98UCh6HmfkNsywG24kL+dA6VjCdZCCIK6dbbhQc9q/jOYgQkTV2jknB&#10;jQIUq4fREnPtrryjSxkbkSAcclRgYuxzKUNlyGKYuJ44ebXzFmOSvpHa4zXBbSefs2wmLbacFgz2&#10;tDFUncsfq2Bz3B5O3642M+O/3rHZflSfAZV6ehzWCxCRhngP/7fftIIX+LuSboB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P7kksMAAADaAAAADwAAAAAAAAAAAAAAAACf&#10;AgAAZHJzL2Rvd25yZXYueG1sUEsFBgAAAAAEAAQA9wAAAI8DAAAAAA==&#10;">
                <v:imagedata r:id="rId2" o:title=""/>
                <v:path arrowok="t"/>
              </v:shape>
            </v:group>
          </w:pict>
        </mc:Fallback>
      </mc:AlternateContent>
    </w:r>
    <w:r>
      <w:rPr>
        <w:color w:val="E60000"/>
        <w:sz w:val="20"/>
      </w:rPr>
      <w:t>ul. Narutowicza 68, 90-136</w:t>
    </w:r>
    <w:r w:rsidRPr="0092408F">
      <w:rPr>
        <w:color w:val="E60000"/>
        <w:sz w:val="20"/>
      </w:rPr>
      <w:t xml:space="preserve"> Łódź </w:t>
    </w:r>
  </w:p>
  <w:p w14:paraId="6DE27C34" w14:textId="48FEECA4" w:rsidR="00463080" w:rsidRPr="000E5158" w:rsidRDefault="007E5527" w:rsidP="007E5527">
    <w:pPr>
      <w:pStyle w:val="Stopka"/>
      <w:spacing w:line="260" w:lineRule="exact"/>
      <w:rPr>
        <w:color w:val="E60000"/>
        <w:sz w:val="20"/>
      </w:rPr>
    </w:pPr>
    <w:r w:rsidRPr="000E5158">
      <w:rPr>
        <w:color w:val="E60000"/>
        <w:sz w:val="20"/>
      </w:rPr>
      <w:t>e-mail: kanclerzul@uni.lodz.pl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3BFC" w14:textId="69F652C6" w:rsidR="00642032" w:rsidRPr="00687369" w:rsidRDefault="00687369" w:rsidP="00687369">
    <w:pPr>
      <w:pStyle w:val="Stopka"/>
      <w:spacing w:line="260" w:lineRule="exact"/>
      <w:rPr>
        <w:color w:val="E60000"/>
        <w:sz w:val="20"/>
      </w:rPr>
    </w:pPr>
    <w:r>
      <w:rPr>
        <w:noProof/>
        <w:color w:val="E60000"/>
        <w:sz w:val="20"/>
        <w:lang w:eastAsia="pl-PL"/>
      </w:rPr>
      <mc:AlternateContent>
        <mc:Choice Requires="wpg">
          <w:drawing>
            <wp:anchor distT="0" distB="0" distL="114300" distR="114300" simplePos="0" relativeHeight="251665408" behindDoc="0" locked="0" layoutInCell="1" allowOverlap="1" wp14:anchorId="1EEFB01A" wp14:editId="1E41F53C">
              <wp:simplePos x="0" y="0"/>
              <wp:positionH relativeFrom="column">
                <wp:posOffset>3263265</wp:posOffset>
              </wp:positionH>
              <wp:positionV relativeFrom="paragraph">
                <wp:posOffset>9525</wp:posOffset>
              </wp:positionV>
              <wp:extent cx="2387646" cy="290030"/>
              <wp:effectExtent l="0" t="0" r="0" b="0"/>
              <wp:wrapNone/>
              <wp:docPr id="4" name="Grupa 4"/>
              <wp:cNvGraphicFramePr/>
              <a:graphic xmlns:a="http://schemas.openxmlformats.org/drawingml/2006/main">
                <a:graphicData uri="http://schemas.microsoft.com/office/word/2010/wordprocessingGroup">
                  <wpg:wgp>
                    <wpg:cNvGrpSpPr/>
                    <wpg:grpSpPr>
                      <a:xfrm>
                        <a:off x="0" y="0"/>
                        <a:ext cx="2387646" cy="290030"/>
                        <a:chOff x="-1206547" y="-116833"/>
                        <a:chExt cx="2387646" cy="290030"/>
                      </a:xfrm>
                    </wpg:grpSpPr>
                    <wps:wsp>
                      <wps:cNvPr id="5" name="Pole tekstowe 5"/>
                      <wps:cNvSpPr txBox="1"/>
                      <wps:spPr>
                        <a:xfrm>
                          <a:off x="-1104901" y="-116833"/>
                          <a:ext cx="2286000" cy="290030"/>
                        </a:xfrm>
                        <a:prstGeom prst="rect">
                          <a:avLst/>
                        </a:prstGeom>
                        <a:noFill/>
                        <a:ln w="6350">
                          <a:noFill/>
                        </a:ln>
                      </wps:spPr>
                      <wps:txbx>
                        <w:txbxContent>
                          <w:p w14:paraId="31389591" w14:textId="274C9C14" w:rsidR="00687369" w:rsidRPr="000E5158" w:rsidRDefault="00687369" w:rsidP="00687369">
                            <w:pPr>
                              <w:jc w:val="right"/>
                              <w:rPr>
                                <w:rFonts w:asciiTheme="minorHAnsi" w:hAnsiTheme="minorHAnsi" w:cstheme="minorHAnsi"/>
                                <w:color w:val="E60000"/>
                                <w:sz w:val="20"/>
                              </w:rPr>
                            </w:pPr>
                            <w:r w:rsidRPr="000E5158">
                              <w:rPr>
                                <w:rFonts w:asciiTheme="minorHAnsi" w:hAnsiTheme="minorHAnsi" w:cstheme="minorHAnsi"/>
                                <w:color w:val="E60000"/>
                                <w:sz w:val="20"/>
                              </w:rPr>
                              <w:t>www.</w:t>
                            </w:r>
                            <w:r w:rsidR="000E5158">
                              <w:rPr>
                                <w:rFonts w:asciiTheme="minorHAnsi" w:hAnsiTheme="minorHAnsi" w:cstheme="minorHAnsi"/>
                                <w:color w:val="E60000"/>
                                <w:sz w:val="20"/>
                              </w:rPr>
                              <w:t>centrumhumanistyczne.uni.lodz.pl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Obraz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06547" y="-69173"/>
                          <a:ext cx="201930" cy="170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EFB01A" id="Grupa 4" o:spid="_x0000_s1029" style="position:absolute;margin-left:256.95pt;margin-top:.75pt;width:188pt;height:22.85pt;z-index:251665408;mso-width-relative:margin;mso-height-relative:margin" coordorigin="-12065,-1168" coordsize="23876,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">
              <v:shapetype id="_x0000_t202" coordsize="21600,21600" o:spt="202" path="m,l,21600r21600,l21600,xe">
                <v:stroke joinstyle="miter"/>
                <v:path gradientshapeok="t" o:connecttype="rect"/>
              </v:shapetype>
              <v:shape id="Pole tekstowe 5" o:spid="_x0000_s1030" type="#_x0000_t202" style="position:absolute;left:-11049;top:-1168;width:22859;height:2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31389591" w14:textId="274C9C14" w:rsidR="00687369" w:rsidRPr="000E5158" w:rsidRDefault="00687369" w:rsidP="00687369">
                      <w:pPr>
                        <w:jc w:val="right"/>
                        <w:rPr>
                          <w:rFonts w:asciiTheme="minorHAnsi" w:hAnsiTheme="minorHAnsi" w:cstheme="minorHAnsi"/>
                          <w:color w:val="E60000"/>
                          <w:sz w:val="20"/>
                        </w:rPr>
                      </w:pPr>
                      <w:r w:rsidRPr="000E5158">
                        <w:rPr>
                          <w:rFonts w:asciiTheme="minorHAnsi" w:hAnsiTheme="minorHAnsi" w:cstheme="minorHAnsi"/>
                          <w:color w:val="E60000"/>
                          <w:sz w:val="20"/>
                        </w:rPr>
                        <w:t>www.</w:t>
                      </w:r>
                      <w:r w:rsidR="000E5158">
                        <w:rPr>
                          <w:rFonts w:asciiTheme="minorHAnsi" w:hAnsiTheme="minorHAnsi" w:cstheme="minorHAnsi"/>
                          <w:color w:val="E60000"/>
                          <w:sz w:val="20"/>
                        </w:rPr>
                        <w:t>centrumhumanistyczne.uni.lodz.pl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31" type="#_x0000_t75" style="position:absolute;left:-12065;top:-691;width:2019;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hcODCAAAA2gAAAA8AAABkcnMvZG93bnJldi54bWxEj0FrAjEUhO9C/0N4BW+atYelbI0iC4JW&#10;odVa6PGxeW4WNy9LEtf13zeFgsdhZr5h5svBtqInHxrHCmbTDARx5XTDtYLT13ryCiJEZI2tY1Jw&#10;pwDLxdNojoV2Nz5Qf4y1SBAOBSowMXaFlKEyZDFMXUecvLPzFmOSvpba4y3BbStfsiyXFhtOCwY7&#10;Kg1Vl+PVKii/96efT3c2ufEfW6z379UuoFLj52H1BiLSEB/h//ZGK8jh70q6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XDgwgAAANoAAAAPAAAAAAAAAAAAAAAAAJ8C&#10;AABkcnMvZG93bnJldi54bWxQSwUGAAAAAAQABAD3AAAAjgMAAAAA&#10;">
                <v:imagedata r:id="rId2" o:title=""/>
                <v:path arrowok="t"/>
              </v:shape>
            </v:group>
          </w:pict>
        </mc:Fallback>
      </mc:AlternateContent>
    </w:r>
    <w:r w:rsidRPr="0092408F">
      <w:rPr>
        <w:color w:val="E6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ACB8" w14:textId="77777777" w:rsidR="00AC6CD9" w:rsidRDefault="00AC6CD9" w:rsidP="00D04F47">
      <w:pPr>
        <w:spacing w:after="0" w:line="240" w:lineRule="auto"/>
      </w:pPr>
      <w:r>
        <w:separator/>
      </w:r>
    </w:p>
  </w:footnote>
  <w:footnote w:type="continuationSeparator" w:id="0">
    <w:p w14:paraId="72D380C4" w14:textId="77777777" w:rsidR="00AC6CD9" w:rsidRDefault="00AC6CD9" w:rsidP="00D0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FEB4" w14:textId="77777777" w:rsidR="00642032" w:rsidRDefault="00642032" w:rsidP="001E7ED9">
    <w:pPr>
      <w:pStyle w:val="Nagwek"/>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800586" w14:textId="77777777" w:rsidR="00642032" w:rsidRDefault="00642032" w:rsidP="00642032">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21F4" w14:textId="5562BE08" w:rsidR="00642032" w:rsidRPr="00642032" w:rsidRDefault="00642032" w:rsidP="001E7ED9">
    <w:pPr>
      <w:pStyle w:val="Nagwek"/>
      <w:framePr w:wrap="none" w:vAnchor="text" w:hAnchor="margin" w:xAlign="right" w:y="1"/>
      <w:rPr>
        <w:rStyle w:val="Numerstrony"/>
        <w:color w:val="FF0000"/>
      </w:rPr>
    </w:pPr>
    <w:r w:rsidRPr="00642032">
      <w:rPr>
        <w:rStyle w:val="Numerstrony"/>
        <w:color w:val="FF0000"/>
      </w:rPr>
      <w:fldChar w:fldCharType="begin"/>
    </w:r>
    <w:r w:rsidRPr="00642032">
      <w:rPr>
        <w:rStyle w:val="Numerstrony"/>
        <w:color w:val="FF0000"/>
      </w:rPr>
      <w:instrText xml:space="preserve">PAGE  </w:instrText>
    </w:r>
    <w:r w:rsidRPr="00642032">
      <w:rPr>
        <w:rStyle w:val="Numerstrony"/>
        <w:color w:val="FF0000"/>
      </w:rPr>
      <w:fldChar w:fldCharType="separate"/>
    </w:r>
    <w:r w:rsidR="000E5158">
      <w:rPr>
        <w:rStyle w:val="Numerstrony"/>
        <w:noProof/>
        <w:color w:val="FF0000"/>
      </w:rPr>
      <w:t>2</w:t>
    </w:r>
    <w:r w:rsidRPr="00642032">
      <w:rPr>
        <w:rStyle w:val="Numerstrony"/>
        <w:color w:val="FF0000"/>
      </w:rPr>
      <w:fldChar w:fldCharType="end"/>
    </w:r>
  </w:p>
  <w:p w14:paraId="499E6C93" w14:textId="77777777" w:rsidR="00E72AD4" w:rsidRDefault="009D439B" w:rsidP="00642032">
    <w:pPr>
      <w:pStyle w:val="Nagwek"/>
      <w:tabs>
        <w:tab w:val="clear" w:pos="4536"/>
        <w:tab w:val="clear" w:pos="9072"/>
        <w:tab w:val="left" w:pos="3679"/>
      </w:tabs>
      <w:ind w:right="36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FDB6" w14:textId="77777777" w:rsidR="00642032" w:rsidRDefault="00642032" w:rsidP="00642032">
    <w:pPr>
      <w:pStyle w:val="Nagwek"/>
    </w:pPr>
    <w:r>
      <w:rPr>
        <w:noProof/>
        <w:lang w:eastAsia="pl-PL"/>
      </w:rPr>
      <w:drawing>
        <wp:anchor distT="0" distB="0" distL="114300" distR="114300" simplePos="0" relativeHeight="251663360" behindDoc="1" locked="0" layoutInCell="1" allowOverlap="1" wp14:anchorId="3E7F34EC" wp14:editId="532170A8">
          <wp:simplePos x="0" y="0"/>
          <wp:positionH relativeFrom="page">
            <wp:posOffset>-66674</wp:posOffset>
          </wp:positionH>
          <wp:positionV relativeFrom="paragraph">
            <wp:posOffset>-295275</wp:posOffset>
          </wp:positionV>
          <wp:extent cx="3048000" cy="1945609"/>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_konstrukcja_rektor_do_akceptu.png"/>
                  <pic:cNvPicPr/>
                </pic:nvPicPr>
                <pic:blipFill rotWithShape="1">
                  <a:blip r:embed="rId1">
                    <a:extLst>
                      <a:ext uri="{28A0092B-C50C-407E-A947-70E740481C1C}">
                        <a14:useLocalDpi xmlns:a14="http://schemas.microsoft.com/office/drawing/2010/main" val="0"/>
                      </a:ext>
                    </a:extLst>
                  </a:blip>
                  <a:srcRect r="61722"/>
                  <a:stretch/>
                </pic:blipFill>
                <pic:spPr bwMode="auto">
                  <a:xfrm>
                    <a:off x="0" y="0"/>
                    <a:ext cx="3048580" cy="1945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89"/>
    <w:rsid w:val="000E5158"/>
    <w:rsid w:val="0010075C"/>
    <w:rsid w:val="00107908"/>
    <w:rsid w:val="001765DE"/>
    <w:rsid w:val="001D06D5"/>
    <w:rsid w:val="001E0C6C"/>
    <w:rsid w:val="00214C7B"/>
    <w:rsid w:val="002211C8"/>
    <w:rsid w:val="002377A1"/>
    <w:rsid w:val="00264753"/>
    <w:rsid w:val="002A2395"/>
    <w:rsid w:val="002C0BD2"/>
    <w:rsid w:val="00303B74"/>
    <w:rsid w:val="00356EED"/>
    <w:rsid w:val="003875C5"/>
    <w:rsid w:val="003A2A1B"/>
    <w:rsid w:val="003A3C3B"/>
    <w:rsid w:val="003B00D5"/>
    <w:rsid w:val="0040708C"/>
    <w:rsid w:val="00463080"/>
    <w:rsid w:val="00524299"/>
    <w:rsid w:val="00552274"/>
    <w:rsid w:val="005616A5"/>
    <w:rsid w:val="00587003"/>
    <w:rsid w:val="005E246D"/>
    <w:rsid w:val="005F3E49"/>
    <w:rsid w:val="00636822"/>
    <w:rsid w:val="00642032"/>
    <w:rsid w:val="00643C8F"/>
    <w:rsid w:val="006633C5"/>
    <w:rsid w:val="00687369"/>
    <w:rsid w:val="006A69C2"/>
    <w:rsid w:val="006F51CE"/>
    <w:rsid w:val="0073268B"/>
    <w:rsid w:val="007669E1"/>
    <w:rsid w:val="007E5527"/>
    <w:rsid w:val="0082229C"/>
    <w:rsid w:val="00830EC7"/>
    <w:rsid w:val="00834862"/>
    <w:rsid w:val="008D04CA"/>
    <w:rsid w:val="0092408F"/>
    <w:rsid w:val="00976429"/>
    <w:rsid w:val="009D439B"/>
    <w:rsid w:val="00A26A6F"/>
    <w:rsid w:val="00A667E1"/>
    <w:rsid w:val="00AA6079"/>
    <w:rsid w:val="00AC6CD9"/>
    <w:rsid w:val="00B86FDA"/>
    <w:rsid w:val="00B91131"/>
    <w:rsid w:val="00BD3897"/>
    <w:rsid w:val="00BE09F1"/>
    <w:rsid w:val="00C17D63"/>
    <w:rsid w:val="00C31B42"/>
    <w:rsid w:val="00C3312C"/>
    <w:rsid w:val="00C36B89"/>
    <w:rsid w:val="00C4382F"/>
    <w:rsid w:val="00C819D6"/>
    <w:rsid w:val="00C91CF4"/>
    <w:rsid w:val="00CC092D"/>
    <w:rsid w:val="00CE539E"/>
    <w:rsid w:val="00CF16C9"/>
    <w:rsid w:val="00CF34F1"/>
    <w:rsid w:val="00D0379A"/>
    <w:rsid w:val="00D04F47"/>
    <w:rsid w:val="00D21C80"/>
    <w:rsid w:val="00D2764B"/>
    <w:rsid w:val="00D3223F"/>
    <w:rsid w:val="00DB49B7"/>
    <w:rsid w:val="00DD418B"/>
    <w:rsid w:val="00E06CC5"/>
    <w:rsid w:val="00E72AD4"/>
    <w:rsid w:val="00EC6F34"/>
    <w:rsid w:val="00ED632C"/>
    <w:rsid w:val="00EE41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244266"/>
  <w15:chartTrackingRefBased/>
  <w15:docId w15:val="{67D842B1-3E82-4873-9129-D50276B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5158"/>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F47"/>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D04F47"/>
  </w:style>
  <w:style w:type="paragraph" w:styleId="Stopka">
    <w:name w:val="footer"/>
    <w:basedOn w:val="Normalny"/>
    <w:link w:val="StopkaZnak"/>
    <w:uiPriority w:val="99"/>
    <w:unhideWhenUsed/>
    <w:rsid w:val="00D04F47"/>
    <w:pPr>
      <w:tabs>
        <w:tab w:val="center" w:pos="4536"/>
        <w:tab w:val="right" w:pos="9072"/>
      </w:tabs>
      <w:spacing w:after="0"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paragraph" w:styleId="Tekstdymka">
    <w:name w:val="Balloon Text"/>
    <w:basedOn w:val="Normalny"/>
    <w:link w:val="TekstdymkaZnak"/>
    <w:uiPriority w:val="99"/>
    <w:semiHidden/>
    <w:unhideWhenUsed/>
    <w:rsid w:val="002211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1C8"/>
    <w:rPr>
      <w:rFonts w:ascii="Segoe UI" w:hAnsi="Segoe UI" w:cs="Segoe UI"/>
      <w:sz w:val="18"/>
      <w:szCs w:val="18"/>
    </w:rPr>
  </w:style>
  <w:style w:type="character" w:styleId="Numerstrony">
    <w:name w:val="page number"/>
    <w:basedOn w:val="Domylnaczcionkaakapitu"/>
    <w:uiPriority w:val="99"/>
    <w:semiHidden/>
    <w:unhideWhenUsed/>
    <w:rsid w:val="0064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entrumhumanistyczne@uni.lodz.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A5ED-F6B7-4AB1-8252-C7C2CBE8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1740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Agnieszka Zgondek</cp:lastModifiedBy>
  <cp:revision>2</cp:revision>
  <cp:lastPrinted>2018-06-05T11:25:00Z</cp:lastPrinted>
  <dcterms:created xsi:type="dcterms:W3CDTF">2019-06-28T13:42:00Z</dcterms:created>
  <dcterms:modified xsi:type="dcterms:W3CDTF">2019-06-28T13:42:00Z</dcterms:modified>
</cp:coreProperties>
</file>